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1F2B4B" w:rsidP="00FE27B2" w:rsidRDefault="00FE27B2" w14:paraId="760BA66E" wp14:textId="77777777">
      <w:pPr>
        <w:pStyle w:val="Geenafstand"/>
        <w:rPr>
          <w:sz w:val="24"/>
        </w:rPr>
      </w:pPr>
      <w:r>
        <w:rPr>
          <w:sz w:val="24"/>
        </w:rPr>
        <w:t>Verdieping GW/Methodisch ondersteunen</w:t>
      </w:r>
    </w:p>
    <w:p xmlns:wp14="http://schemas.microsoft.com/office/word/2010/wordml" w:rsidR="00FE27B2" w:rsidP="00FE27B2" w:rsidRDefault="00FE27B2" w14:paraId="672A6659" wp14:textId="77777777">
      <w:pPr>
        <w:pStyle w:val="Geenafstand"/>
        <w:rPr>
          <w:sz w:val="24"/>
        </w:rPr>
      </w:pPr>
    </w:p>
    <w:p xmlns:wp14="http://schemas.microsoft.com/office/word/2010/wordml" w:rsidRPr="003D7E4B" w:rsidR="00FE27B2" w:rsidP="00FE27B2" w:rsidRDefault="00FE27B2" w14:paraId="785FB362" wp14:textId="77777777">
      <w:pPr>
        <w:pStyle w:val="Geenafstand"/>
        <w:rPr>
          <w:b/>
          <w:sz w:val="24"/>
        </w:rPr>
      </w:pPr>
      <w:r w:rsidRPr="003D7E4B">
        <w:rPr>
          <w:b/>
          <w:sz w:val="24"/>
        </w:rPr>
        <w:t xml:space="preserve">Spina Bifida </w:t>
      </w:r>
    </w:p>
    <w:p xmlns:wp14="http://schemas.microsoft.com/office/word/2010/wordml" w:rsidR="00750AD6" w:rsidP="00FE27B2" w:rsidRDefault="00750AD6" w14:paraId="626F3ACC" wp14:textId="77777777">
      <w:pPr>
        <w:pStyle w:val="Geenafstand"/>
        <w:rPr>
          <w:sz w:val="24"/>
        </w:rPr>
      </w:pPr>
      <w:r>
        <w:rPr>
          <w:sz w:val="24"/>
        </w:rPr>
        <w:t xml:space="preserve">Spina Bifida is een ander woord voor open ruggetje en is een aangeboren afwijking. </w:t>
      </w:r>
    </w:p>
    <w:p xmlns:wp14="http://schemas.microsoft.com/office/word/2010/wordml" w:rsidR="00750AD6" w:rsidP="00FE27B2" w:rsidRDefault="00750AD6" w14:paraId="588878CE" wp14:textId="77777777">
      <w:pPr>
        <w:pStyle w:val="Geenafstand"/>
        <w:rPr>
          <w:sz w:val="24"/>
        </w:rPr>
      </w:pPr>
      <w:r>
        <w:rPr>
          <w:sz w:val="24"/>
        </w:rPr>
        <w:t xml:space="preserve">De wervelkolom en/of het ruggenmerg is niet volledig gevormd. De ruggenwervels zijn niet goed gesloten rondom het ruggenmerg, waardoor het ruggenmerg naar buiten kan puilen. </w:t>
      </w:r>
    </w:p>
    <w:p xmlns:wp14="http://schemas.microsoft.com/office/word/2010/wordml" w:rsidR="00750AD6" w:rsidP="00FE27B2" w:rsidRDefault="00750AD6" w14:paraId="678BCD5A" wp14:textId="77777777">
      <w:pPr>
        <w:pStyle w:val="Geenafstand"/>
        <w:rPr>
          <w:sz w:val="24"/>
        </w:rPr>
      </w:pPr>
      <w:r>
        <w:rPr>
          <w:sz w:val="24"/>
        </w:rPr>
        <w:t xml:space="preserve">Spina Bifida ontstaan door een ontwikkelingsstoornis tijdens de zwangerschap. </w:t>
      </w:r>
    </w:p>
    <w:p xmlns:wp14="http://schemas.microsoft.com/office/word/2010/wordml" w:rsidR="00750AD6" w:rsidP="00FE27B2" w:rsidRDefault="00750AD6" w14:paraId="64254945" wp14:textId="77777777">
      <w:pPr>
        <w:pStyle w:val="Geenafstand"/>
        <w:rPr>
          <w:sz w:val="24"/>
        </w:rPr>
      </w:pPr>
      <w:r>
        <w:rPr>
          <w:sz w:val="24"/>
        </w:rPr>
        <w:t xml:space="preserve">De hoogte en de vorm van de spina bifida bepalen de ernst van de beperking van een zorgvrager. </w:t>
      </w:r>
    </w:p>
    <w:p xmlns:wp14="http://schemas.microsoft.com/office/word/2010/wordml" w:rsidR="00750AD6" w:rsidP="00FE27B2" w:rsidRDefault="00750AD6" w14:paraId="3E2A2169" wp14:textId="77777777">
      <w:pPr>
        <w:pStyle w:val="Geenafstand"/>
        <w:rPr>
          <w:sz w:val="24"/>
        </w:rPr>
      </w:pPr>
      <w:r>
        <w:rPr>
          <w:sz w:val="24"/>
        </w:rPr>
        <w:t xml:space="preserve">Er zijn twee soorten spina bifida. Je hebt spina bifida occulta (gesloten) en spina bifida aperta (open). </w:t>
      </w:r>
    </w:p>
    <w:p xmlns:wp14="http://schemas.microsoft.com/office/word/2010/wordml" w:rsidR="00750AD6" w:rsidP="00FE27B2" w:rsidRDefault="00750AD6" w14:paraId="756633EF" wp14:textId="77777777">
      <w:pPr>
        <w:pStyle w:val="Geenafstand"/>
        <w:rPr>
          <w:sz w:val="24"/>
        </w:rPr>
      </w:pPr>
      <w:r>
        <w:rPr>
          <w:sz w:val="24"/>
        </w:rPr>
        <w:t xml:space="preserve">Bij een spina bifida occulta is de wervelboog open en vertoont het ruggenmerg geen afwijkingen. De huid bij een occulta is intact. De huid kan wel wat zijn ingezakt doordat de wervels niet volledig gevormd zijn. Vaak is er overmatige haargroei op de huid boven het defect. </w:t>
      </w:r>
    </w:p>
    <w:p xmlns:wp14="http://schemas.microsoft.com/office/word/2010/wordml" w:rsidR="00750AD6" w:rsidP="00FE27B2" w:rsidRDefault="00750AD6" w14:paraId="7021F3F3" wp14:textId="77777777">
      <w:pPr>
        <w:pStyle w:val="Geenafstand"/>
        <w:rPr>
          <w:sz w:val="24"/>
        </w:rPr>
      </w:pPr>
      <w:r>
        <w:rPr>
          <w:sz w:val="24"/>
        </w:rPr>
        <w:t>Bij een spina bifida aperta is er vaak een uitpuilende vochtzak zichtbaar op de rug. Je hebt twee varianten van spina bifida aperta. Je hebt een vochtblaas met alleen vocht (spina bifida aperta meningocele) en je hebt een vochtblaas met vocht, zenuwen en ruggenmerg (spina bifida aperta myelomeningocele).</w:t>
      </w:r>
      <w:r w:rsidR="003D7E4B">
        <w:rPr>
          <w:sz w:val="24"/>
        </w:rPr>
        <w:t xml:space="preserve"> </w:t>
      </w:r>
    </w:p>
    <w:p xmlns:wp14="http://schemas.microsoft.com/office/word/2010/wordml" w:rsidR="003D7E4B" w:rsidP="00FE27B2" w:rsidRDefault="003D7E4B" w14:paraId="5CC31A79" wp14:textId="77777777">
      <w:pPr>
        <w:pStyle w:val="Geenafstand"/>
        <w:rPr>
          <w:sz w:val="24"/>
        </w:rPr>
      </w:pPr>
      <w:r>
        <w:rPr>
          <w:sz w:val="24"/>
        </w:rPr>
        <w:t xml:space="preserve">Spina bifida kan op alle niveaus op het ruggenmerg plaatsvinden maar meestal bevind het zich laag in de rug. Beschadigingen van het ruggenmerg kunnen geheel of gedeeltelijk zijn. Daardoor zullen de verlammingen ook geheel of gedeeltelijk zijn (Thieme Meulenhoff., z.d.). </w:t>
      </w:r>
    </w:p>
    <w:p xmlns:wp14="http://schemas.microsoft.com/office/word/2010/wordml" w:rsidR="003D7E4B" w:rsidP="00FE27B2" w:rsidRDefault="003D7E4B" w14:paraId="0A37501D" wp14:textId="77777777">
      <w:pPr>
        <w:pStyle w:val="Geenafstand"/>
        <w:rPr>
          <w:sz w:val="24"/>
        </w:rPr>
      </w:pPr>
    </w:p>
    <w:p xmlns:wp14="http://schemas.microsoft.com/office/word/2010/wordml" w:rsidRPr="003D7E4B" w:rsidR="003D7E4B" w:rsidP="00FE27B2" w:rsidRDefault="003D7E4B" w14:paraId="7258BDF1" wp14:textId="77777777">
      <w:pPr>
        <w:pStyle w:val="Geenafstand"/>
        <w:rPr>
          <w:b/>
          <w:sz w:val="24"/>
        </w:rPr>
      </w:pPr>
      <w:r w:rsidRPr="003D7E4B">
        <w:rPr>
          <w:b/>
          <w:sz w:val="24"/>
        </w:rPr>
        <w:t xml:space="preserve">Oorzaken </w:t>
      </w:r>
    </w:p>
    <w:p xmlns:wp14="http://schemas.microsoft.com/office/word/2010/wordml" w:rsidR="003D7E4B" w:rsidP="00FE27B2" w:rsidRDefault="003D7E4B" w14:paraId="5CC14433" wp14:textId="77777777">
      <w:pPr>
        <w:pStyle w:val="Geenafstand"/>
        <w:rPr>
          <w:sz w:val="24"/>
        </w:rPr>
      </w:pPr>
      <w:r>
        <w:rPr>
          <w:sz w:val="24"/>
        </w:rPr>
        <w:t xml:space="preserve">Spina bifida ontstaat tijdens de eerste vier weken van de zwangerschap. Tijdens de aanleg van het ruggenmerg treedt er een fout op, waardoor meerdere wervels niet worden gevormd of gesloten. Hoe dit komt is onbekend. Wel is duidelijk dat het voor een deel erfelijk is. Er zijn een aantal risicofactoren, zoals tekort aan foliumzuur, alcoholmisbruik, diabetes van de moeder en medicijngebruik, die de kans op spina bifida vergroten. </w:t>
      </w:r>
    </w:p>
    <w:p xmlns:wp14="http://schemas.microsoft.com/office/word/2010/wordml" w:rsidRPr="003D7E4B" w:rsidR="003D7E4B" w:rsidP="00FE27B2" w:rsidRDefault="003D7E4B" w14:paraId="5DAB6C7B" wp14:textId="77777777">
      <w:pPr>
        <w:pStyle w:val="Geenafstand"/>
        <w:rPr>
          <w:b/>
          <w:sz w:val="24"/>
        </w:rPr>
      </w:pPr>
    </w:p>
    <w:p xmlns:wp14="http://schemas.microsoft.com/office/word/2010/wordml" w:rsidRPr="003D7E4B" w:rsidR="003D7E4B" w:rsidP="00FE27B2" w:rsidRDefault="003D7E4B" w14:paraId="06F31BD8" wp14:textId="77777777">
      <w:pPr>
        <w:pStyle w:val="Geenafstand"/>
        <w:rPr>
          <w:b/>
          <w:sz w:val="24"/>
        </w:rPr>
      </w:pPr>
      <w:r w:rsidRPr="003D7E4B">
        <w:rPr>
          <w:b/>
          <w:sz w:val="24"/>
        </w:rPr>
        <w:t xml:space="preserve">Motorische stoornissen </w:t>
      </w:r>
    </w:p>
    <w:p xmlns:wp14="http://schemas.microsoft.com/office/word/2010/wordml" w:rsidR="003D7E4B" w:rsidP="00FE27B2" w:rsidRDefault="003D7E4B" w14:paraId="0AC4357B" wp14:textId="77777777">
      <w:pPr>
        <w:pStyle w:val="Geenafstand"/>
        <w:rPr>
          <w:sz w:val="24"/>
        </w:rPr>
      </w:pPr>
      <w:r>
        <w:rPr>
          <w:sz w:val="24"/>
        </w:rPr>
        <w:t xml:space="preserve">Door de afwijking in het ruggenmerg zijn de zenuwbanen geheel of gedeeltelijk onderbroken De prikkels worden daardoor niet meer goed doorgegeven. Signalen vanuit de hersenen bereiken de spieren niet en signalen vanuit de huid, bijvoorbeeld pijn, bereiken de hersenen niet. Dit veroorzaakt motorische stoornissen zoals vermindering van spierkracht, verstoorde besturing van de spieren of verlamming van de spieren. </w:t>
      </w:r>
    </w:p>
    <w:p xmlns:wp14="http://schemas.microsoft.com/office/word/2010/wordml" w:rsidR="003D7E4B" w:rsidP="00FE27B2" w:rsidRDefault="003D7E4B" w14:paraId="02EB378F" wp14:textId="77777777">
      <w:pPr>
        <w:pStyle w:val="Geenafstand"/>
        <w:rPr>
          <w:sz w:val="24"/>
        </w:rPr>
      </w:pPr>
    </w:p>
    <w:p xmlns:wp14="http://schemas.microsoft.com/office/word/2010/wordml" w:rsidRPr="0017200F" w:rsidR="003D7E4B" w:rsidP="00FE27B2" w:rsidRDefault="003D7E4B" w14:paraId="096069B1" wp14:textId="77777777">
      <w:pPr>
        <w:pStyle w:val="Geenafstand"/>
        <w:rPr>
          <w:b/>
          <w:sz w:val="24"/>
        </w:rPr>
      </w:pPr>
      <w:r w:rsidRPr="0017200F">
        <w:rPr>
          <w:b/>
          <w:sz w:val="24"/>
        </w:rPr>
        <w:t xml:space="preserve">Blaas- en darmstoornissen </w:t>
      </w:r>
    </w:p>
    <w:p xmlns:wp14="http://schemas.microsoft.com/office/word/2010/wordml" w:rsidR="003D7E4B" w:rsidP="00FE27B2" w:rsidRDefault="0017200F" w14:paraId="5A88D5CA" wp14:textId="77777777">
      <w:pPr>
        <w:pStyle w:val="Geenafstand"/>
        <w:rPr>
          <w:sz w:val="24"/>
        </w:rPr>
      </w:pPr>
      <w:r>
        <w:rPr>
          <w:sz w:val="24"/>
        </w:rPr>
        <w:t xml:space="preserve">Doordat het zenuwstelsel is beschadigd is er minder controle over de blaas. Een neurogene blaas kan leiden tot een slappe of spastische blaas. De blaas kan zich niet meer samentrekken en hierdoor ook niet meer legen waardoor de blaas uitrekt en groter wordt. </w:t>
      </w:r>
    </w:p>
    <w:p xmlns:wp14="http://schemas.microsoft.com/office/word/2010/wordml" w:rsidR="0017200F" w:rsidP="00FE27B2" w:rsidRDefault="0017200F" w14:paraId="56B30317" wp14:textId="77777777">
      <w:pPr>
        <w:pStyle w:val="Geenafstand"/>
        <w:rPr>
          <w:sz w:val="24"/>
        </w:rPr>
      </w:pPr>
      <w:r>
        <w:rPr>
          <w:sz w:val="24"/>
        </w:rPr>
        <w:t xml:space="preserve">Op een gegeven moment loopt de overvolle blaas over. Dit noemen we incontinentie. </w:t>
      </w:r>
    </w:p>
    <w:p xmlns:wp14="http://schemas.microsoft.com/office/word/2010/wordml" w:rsidR="0017200F" w:rsidP="00FE27B2" w:rsidRDefault="0017200F" w14:paraId="039E8CE4" wp14:textId="77777777">
      <w:pPr>
        <w:pStyle w:val="Geenafstand"/>
        <w:rPr>
          <w:sz w:val="24"/>
        </w:rPr>
      </w:pPr>
      <w:r>
        <w:rPr>
          <w:sz w:val="24"/>
        </w:rPr>
        <w:t xml:space="preserve">Ook de sluitspier kan verslapt zijn. Bijna 90% van de mensen met spina bifida heeft ongewenst last van het verliezen van ontlasting. </w:t>
      </w:r>
    </w:p>
    <w:p xmlns:wp14="http://schemas.microsoft.com/office/word/2010/wordml" w:rsidR="0017200F" w:rsidP="00FE27B2" w:rsidRDefault="0017200F" w14:paraId="6A05A809" wp14:textId="77777777">
      <w:pPr>
        <w:pStyle w:val="Geenafstand"/>
        <w:rPr>
          <w:sz w:val="24"/>
        </w:rPr>
      </w:pPr>
    </w:p>
    <w:p xmlns:wp14="http://schemas.microsoft.com/office/word/2010/wordml" w:rsidR="0017200F" w:rsidP="00FE27B2" w:rsidRDefault="0017200F" w14:paraId="5A39BBE3" wp14:textId="77777777">
      <w:pPr>
        <w:pStyle w:val="Geenafstand"/>
        <w:rPr>
          <w:sz w:val="24"/>
        </w:rPr>
      </w:pPr>
    </w:p>
    <w:p xmlns:wp14="http://schemas.microsoft.com/office/word/2010/wordml" w:rsidR="0017200F" w:rsidP="00FE27B2" w:rsidRDefault="0017200F" w14:paraId="41C8F396" wp14:textId="77777777">
      <w:pPr>
        <w:pStyle w:val="Geenafstand"/>
        <w:rPr>
          <w:sz w:val="24"/>
        </w:rPr>
      </w:pPr>
    </w:p>
    <w:p xmlns:wp14="http://schemas.microsoft.com/office/word/2010/wordml" w:rsidRPr="0017200F" w:rsidR="0017200F" w:rsidP="00FE27B2" w:rsidRDefault="0017200F" w14:paraId="17885151" wp14:textId="77777777">
      <w:pPr>
        <w:pStyle w:val="Geenafstand"/>
        <w:rPr>
          <w:b/>
          <w:sz w:val="24"/>
        </w:rPr>
      </w:pPr>
      <w:r w:rsidRPr="0017200F">
        <w:rPr>
          <w:b/>
          <w:sz w:val="24"/>
        </w:rPr>
        <w:lastRenderedPageBreak/>
        <w:t>Hydrocephalus of waterhoofd</w:t>
      </w:r>
    </w:p>
    <w:p xmlns:wp14="http://schemas.microsoft.com/office/word/2010/wordml" w:rsidR="0017200F" w:rsidP="00FE27B2" w:rsidRDefault="0017200F" w14:paraId="0F3C3800" wp14:textId="77777777">
      <w:pPr>
        <w:pStyle w:val="Geenafstand"/>
        <w:rPr>
          <w:sz w:val="24"/>
        </w:rPr>
      </w:pPr>
      <w:r>
        <w:rPr>
          <w:sz w:val="24"/>
        </w:rPr>
        <w:t xml:space="preserve">Een groot aantal kinderen met spina bifida heeft hydrocephalus (waterhoofd). Bij een waterhoofd is er teveel hersenvocht in het hoofd. </w:t>
      </w:r>
    </w:p>
    <w:p xmlns:wp14="http://schemas.microsoft.com/office/word/2010/wordml" w:rsidR="0017200F" w:rsidP="00FE27B2" w:rsidRDefault="0017200F" w14:paraId="012E9E14" wp14:textId="77777777">
      <w:pPr>
        <w:pStyle w:val="Geenafstand"/>
        <w:rPr>
          <w:sz w:val="24"/>
        </w:rPr>
      </w:pPr>
      <w:r>
        <w:rPr>
          <w:sz w:val="24"/>
        </w:rPr>
        <w:t xml:space="preserve">Bij gezonde mensen kan de hersenen net zo veel vocht aan als ze afvoeren. Bij zorgvragers met een waterhoofd is dit evenwicht verstoord. </w:t>
      </w:r>
    </w:p>
    <w:p xmlns:wp14="http://schemas.microsoft.com/office/word/2010/wordml" w:rsidR="0017200F" w:rsidP="00FE27B2" w:rsidRDefault="0017200F" w14:paraId="5D11B2CF" wp14:textId="77777777">
      <w:pPr>
        <w:pStyle w:val="Geenafstand"/>
        <w:rPr>
          <w:sz w:val="24"/>
        </w:rPr>
      </w:pPr>
      <w:r>
        <w:rPr>
          <w:sz w:val="24"/>
        </w:rPr>
        <w:t xml:space="preserve">De productie van vocht in de hersenen gaat door, terwijl de circulatie en resorptie verstoord is. Hierdoor zetten de ventrikels in de hersenen uit en verdringen ze het hersenweefsel. Het hersenweefsel komt onder druk te staan en raakt beschadigd. De ontwikkeling van het kind raakt hierdoor verstoord. Om hydrocephalus te bestrijden wordt een shunt geplaats. Vanuit de hersenen loopt een buisje dat het teveel van vocht in de hersenen afvoert naar buiten of naar de buikholte. </w:t>
      </w:r>
    </w:p>
    <w:p xmlns:wp14="http://schemas.microsoft.com/office/word/2010/wordml" w:rsidR="0017200F" w:rsidP="00FE27B2" w:rsidRDefault="0017200F" w14:paraId="72A3D3EC" wp14:textId="77777777">
      <w:pPr>
        <w:pStyle w:val="Geenafstand"/>
        <w:rPr>
          <w:sz w:val="24"/>
        </w:rPr>
      </w:pPr>
    </w:p>
    <w:p xmlns:wp14="http://schemas.microsoft.com/office/word/2010/wordml" w:rsidRPr="0017200F" w:rsidR="0017200F" w:rsidP="00FE27B2" w:rsidRDefault="0017200F" w14:paraId="315D816B" wp14:textId="77777777">
      <w:pPr>
        <w:pStyle w:val="Geenafstand"/>
        <w:rPr>
          <w:b/>
          <w:sz w:val="24"/>
        </w:rPr>
      </w:pPr>
      <w:r w:rsidRPr="0017200F">
        <w:rPr>
          <w:b/>
          <w:sz w:val="24"/>
        </w:rPr>
        <w:t xml:space="preserve">Chiari-malformatie </w:t>
      </w:r>
    </w:p>
    <w:p xmlns:wp14="http://schemas.microsoft.com/office/word/2010/wordml" w:rsidR="0017200F" w:rsidP="00FE27B2" w:rsidRDefault="0017200F" w14:paraId="6CDF1807" wp14:textId="77777777">
      <w:pPr>
        <w:pStyle w:val="Geenafstand"/>
        <w:rPr>
          <w:sz w:val="24"/>
        </w:rPr>
      </w:pPr>
      <w:r>
        <w:rPr>
          <w:sz w:val="24"/>
        </w:rPr>
        <w:t xml:space="preserve">Chiari-malformatie is een afwijking waarbij het onderste stukje van de kleine hersenen en/of hersenstam niet in de schedel liggen, maar via het achterhoofdsgat in het wervelkanaal zijn gezakt. Er zijn vier typen Chiari-malformatie maar bijna alle kinderen met spina bifida hebben type 2. </w:t>
      </w:r>
    </w:p>
    <w:p xmlns:wp14="http://schemas.microsoft.com/office/word/2010/wordml" w:rsidR="0017200F" w:rsidP="00FE27B2" w:rsidRDefault="0017200F" w14:paraId="0D0B940D" wp14:textId="77777777">
      <w:pPr>
        <w:pStyle w:val="Geenafstand"/>
        <w:rPr>
          <w:sz w:val="24"/>
        </w:rPr>
      </w:pPr>
    </w:p>
    <w:p xmlns:wp14="http://schemas.microsoft.com/office/word/2010/wordml" w:rsidRPr="007C529C" w:rsidR="0017200F" w:rsidP="00FE27B2" w:rsidRDefault="0017200F" w14:paraId="2DF99B03" wp14:textId="77777777">
      <w:pPr>
        <w:pStyle w:val="Geenafstand"/>
        <w:rPr>
          <w:b/>
          <w:sz w:val="24"/>
        </w:rPr>
      </w:pPr>
      <w:r w:rsidRPr="007C529C">
        <w:rPr>
          <w:b/>
          <w:sz w:val="24"/>
        </w:rPr>
        <w:t xml:space="preserve">Tethered cord </w:t>
      </w:r>
      <w:r w:rsidRPr="007C529C" w:rsidR="007C529C">
        <w:rPr>
          <w:b/>
          <w:sz w:val="24"/>
        </w:rPr>
        <w:t>syndroom</w:t>
      </w:r>
    </w:p>
    <w:p xmlns:wp14="http://schemas.microsoft.com/office/word/2010/wordml" w:rsidR="0017200F" w:rsidP="00FE27B2" w:rsidRDefault="0017200F" w14:paraId="70175A6F" wp14:textId="77777777">
      <w:pPr>
        <w:pStyle w:val="Geenafstand"/>
        <w:rPr>
          <w:sz w:val="24"/>
        </w:rPr>
      </w:pPr>
      <w:r>
        <w:rPr>
          <w:sz w:val="24"/>
        </w:rPr>
        <w:t xml:space="preserve">Bij het tethered cord </w:t>
      </w:r>
      <w:r w:rsidR="007C529C">
        <w:rPr>
          <w:sz w:val="24"/>
        </w:rPr>
        <w:t>syndroom</w:t>
      </w:r>
      <w:r>
        <w:rPr>
          <w:sz w:val="24"/>
        </w:rPr>
        <w:t xml:space="preserve"> is het ruggenmerg vastgegroeid door afwijkend weefsel op de plaats van het rugdefect. Het ruggenmerg kan daardoor niet meer goed schuiven. Het schuiven van het ruggenmerg is noodzakelijk bij bijvoorbeeld het buigen van de rug. </w:t>
      </w:r>
    </w:p>
    <w:p xmlns:wp14="http://schemas.microsoft.com/office/word/2010/wordml" w:rsidR="0039007B" w:rsidP="00FE27B2" w:rsidRDefault="0039007B" w14:paraId="0E27B00A" wp14:textId="77777777">
      <w:pPr>
        <w:pStyle w:val="Geenafstand"/>
        <w:rPr>
          <w:sz w:val="24"/>
        </w:rPr>
      </w:pPr>
    </w:p>
    <w:p xmlns:wp14="http://schemas.microsoft.com/office/word/2010/wordml" w:rsidR="007B0F80" w:rsidP="5CEE299E" w:rsidRDefault="007B0F80" w14:paraId="32E7609D" wp14:textId="77777777" wp14:noSpellErr="1">
      <w:pPr>
        <w:pStyle w:val="Geenafstand"/>
        <w:rPr>
          <w:b w:val="1"/>
          <w:bCs w:val="1"/>
          <w:sz w:val="24"/>
          <w:szCs w:val="24"/>
        </w:rPr>
      </w:pPr>
      <w:r w:rsidRPr="5CEE299E" w:rsidR="007B0F80">
        <w:rPr>
          <w:b w:val="1"/>
          <w:bCs w:val="1"/>
          <w:sz w:val="24"/>
          <w:szCs w:val="24"/>
        </w:rPr>
        <w:t>Afwijkingen aan het skelet</w:t>
      </w:r>
    </w:p>
    <w:p xmlns:wp14="http://schemas.microsoft.com/office/word/2010/wordml" w:rsidRPr="00FE27B2" w:rsidR="007B0F80" w:rsidP="00FE27B2" w:rsidRDefault="007B0F80" w14:paraId="06B0922E" wp14:textId="77777777">
      <w:pPr>
        <w:pStyle w:val="Geenafstand"/>
        <w:rPr>
          <w:sz w:val="24"/>
        </w:rPr>
      </w:pPr>
      <w:r w:rsidRPr="5CEE299E" w:rsidR="007B0F80">
        <w:rPr>
          <w:sz w:val="24"/>
          <w:szCs w:val="24"/>
        </w:rPr>
        <w:t xml:space="preserve">De afwijkingen aan het skelet zullen afhangen van de mate van zenuwuitval. Doordat de zenuwvoorziening vanaf de geboorte verstoord is, raakt de ontwikkeling van het lichaam verstoord. Voor een normale groei is een normaal gevoel en normale belasting nodig. Ontbreekt dit, dan zal het lichaam niet groeien en de weefsels die ontstaan zullen van mindere kwaliteit zijn. </w:t>
      </w:r>
      <w:bookmarkStart w:name="_GoBack" w:id="0"/>
      <w:bookmarkEnd w:id="0"/>
    </w:p>
    <w:p w:rsidR="5CEE299E" w:rsidP="5CEE299E" w:rsidRDefault="5CEE299E" w14:paraId="7C01425D" w14:textId="00417C1F">
      <w:pPr>
        <w:pStyle w:val="Geenafstand"/>
        <w:rPr>
          <w:sz w:val="24"/>
          <w:szCs w:val="24"/>
        </w:rPr>
      </w:pPr>
    </w:p>
    <w:p w:rsidR="3404731C" w:rsidP="5CEE299E" w:rsidRDefault="3404731C" w14:paraId="7E496636" w14:textId="7578F4ED">
      <w:pPr>
        <w:pStyle w:val="Geenafstand"/>
      </w:pPr>
      <w:r w:rsidRPr="5CEE299E" w:rsidR="3404731C">
        <w:rPr>
          <w:rFonts w:ascii="Calibri" w:hAnsi="Calibri" w:eastAsia="Calibri" w:cs="Calibri"/>
          <w:b w:val="0"/>
          <w:bCs w:val="0"/>
          <w:i w:val="0"/>
          <w:iCs w:val="0"/>
          <w:noProof w:val="0"/>
          <w:color w:val="202F66"/>
          <w:sz w:val="24"/>
          <w:szCs w:val="24"/>
          <w:lang w:val="nl-NL"/>
        </w:rPr>
        <w:t>Bron:</w:t>
      </w:r>
    </w:p>
    <w:p w:rsidR="3404731C" w:rsidP="5CEE299E" w:rsidRDefault="3404731C" w14:paraId="4D578CA2" w14:textId="7DFC617A">
      <w:pPr>
        <w:pStyle w:val="Geenafstand"/>
      </w:pPr>
      <w:r w:rsidRPr="5CEE299E" w:rsidR="3404731C">
        <w:rPr>
          <w:rFonts w:ascii="Calibri" w:hAnsi="Calibri" w:eastAsia="Calibri" w:cs="Calibri"/>
          <w:b w:val="0"/>
          <w:bCs w:val="0"/>
          <w:i w:val="0"/>
          <w:iCs w:val="0"/>
          <w:noProof w:val="0"/>
          <w:color w:val="202F66"/>
          <w:sz w:val="24"/>
          <w:szCs w:val="24"/>
          <w:lang w:val="nl-NL"/>
        </w:rPr>
        <w:t xml:space="preserve">Traject V&amp;V. (2017). </w:t>
      </w:r>
      <w:r w:rsidRPr="5CEE299E" w:rsidR="3404731C">
        <w:rPr>
          <w:rFonts w:ascii="Calibri" w:hAnsi="Calibri" w:eastAsia="Calibri" w:cs="Calibri"/>
          <w:b w:val="0"/>
          <w:bCs w:val="0"/>
          <w:i w:val="1"/>
          <w:iCs w:val="1"/>
          <w:noProof w:val="0"/>
          <w:color w:val="202F66"/>
          <w:sz w:val="24"/>
          <w:szCs w:val="24"/>
          <w:lang w:val="nl-NL"/>
        </w:rPr>
        <w:t>Gehandicaptenzorg</w:t>
      </w:r>
      <w:r w:rsidRPr="5CEE299E" w:rsidR="3404731C">
        <w:rPr>
          <w:rFonts w:ascii="Calibri" w:hAnsi="Calibri" w:eastAsia="Calibri" w:cs="Calibri"/>
          <w:b w:val="0"/>
          <w:bCs w:val="0"/>
          <w:i w:val="0"/>
          <w:iCs w:val="0"/>
          <w:noProof w:val="0"/>
          <w:color w:val="202F66"/>
          <w:sz w:val="24"/>
          <w:szCs w:val="24"/>
          <w:lang w:val="nl-NL"/>
        </w:rPr>
        <w:t xml:space="preserve">. </w:t>
      </w:r>
      <w:proofErr w:type="spellStart"/>
      <w:r w:rsidRPr="5CEE299E" w:rsidR="3404731C">
        <w:rPr>
          <w:rFonts w:ascii="Calibri" w:hAnsi="Calibri" w:eastAsia="Calibri" w:cs="Calibri"/>
          <w:b w:val="0"/>
          <w:bCs w:val="0"/>
          <w:i w:val="0"/>
          <w:iCs w:val="0"/>
          <w:noProof w:val="0"/>
          <w:color w:val="202F66"/>
          <w:sz w:val="24"/>
          <w:szCs w:val="24"/>
          <w:lang w:val="nl-NL"/>
        </w:rPr>
        <w:t>ThiemeMeulenhoff</w:t>
      </w:r>
      <w:proofErr w:type="spellEnd"/>
      <w:r w:rsidRPr="5CEE299E" w:rsidR="3404731C">
        <w:rPr>
          <w:rFonts w:ascii="Calibri" w:hAnsi="Calibri" w:eastAsia="Calibri" w:cs="Calibri"/>
          <w:b w:val="0"/>
          <w:bCs w:val="0"/>
          <w:i w:val="0"/>
          <w:iCs w:val="0"/>
          <w:noProof w:val="0"/>
          <w:color w:val="202F66"/>
          <w:sz w:val="24"/>
          <w:szCs w:val="24"/>
          <w:lang w:val="nl-NL"/>
        </w:rPr>
        <w:t>.</w:t>
      </w:r>
    </w:p>
    <w:sectPr w:rsidRPr="00FE27B2" w:rsidR="007B0F8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B2"/>
    <w:rsid w:val="0017200F"/>
    <w:rsid w:val="001F2B4B"/>
    <w:rsid w:val="0039007B"/>
    <w:rsid w:val="003D7E4B"/>
    <w:rsid w:val="00750AD6"/>
    <w:rsid w:val="007B0F80"/>
    <w:rsid w:val="007C529C"/>
    <w:rsid w:val="00FE27B2"/>
    <w:rsid w:val="2B9AFE94"/>
    <w:rsid w:val="3404731C"/>
    <w:rsid w:val="5CEE29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8E0C"/>
  <w15:chartTrackingRefBased/>
  <w15:docId w15:val="{7FCC3636-424C-4436-8174-E73F7880FC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FE27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BC021CBCB9F4B85EBBEDF0270519E" ma:contentTypeVersion="2" ma:contentTypeDescription="Create a new document." ma:contentTypeScope="" ma:versionID="c62a1a3e77df5af0ace8f7a64a9e3a3d">
  <xsd:schema xmlns:xsd="http://www.w3.org/2001/XMLSchema" xmlns:xs="http://www.w3.org/2001/XMLSchema" xmlns:p="http://schemas.microsoft.com/office/2006/metadata/properties" xmlns:ns2="e6d95746-5de9-48ba-b4b9-f2fbcf20a9cf" targetNamespace="http://schemas.microsoft.com/office/2006/metadata/properties" ma:root="true" ma:fieldsID="5e69e7e4bf8c22f14f3ef20532ddf284" ns2:_="">
    <xsd:import namespace="e6d95746-5de9-48ba-b4b9-f2fbcf20a9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95746-5de9-48ba-b4b9-f2fbcf20a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6D558D-A533-401C-99FF-25ECA431826A}"/>
</file>

<file path=customXml/itemProps2.xml><?xml version="1.0" encoding="utf-8"?>
<ds:datastoreItem xmlns:ds="http://schemas.openxmlformats.org/officeDocument/2006/customXml" ds:itemID="{BB3585ED-6100-4EF6-88DE-F41B36F6BCAD}"/>
</file>

<file path=customXml/itemProps3.xml><?xml version="1.0" encoding="utf-8"?>
<ds:datastoreItem xmlns:ds="http://schemas.openxmlformats.org/officeDocument/2006/customXml" ds:itemID="{9F5CBF96-6CA7-47AB-9C79-59C9D3BFB7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Jildou Pietersma</dc:creator>
  <cp:keywords/>
  <dc:description/>
  <cp:lastModifiedBy>Jildou Pietersma</cp:lastModifiedBy>
  <cp:revision>2</cp:revision>
  <dcterms:created xsi:type="dcterms:W3CDTF">2020-09-17T10:41:00Z</dcterms:created>
  <dcterms:modified xsi:type="dcterms:W3CDTF">2020-09-17T12:38:15Z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0x01010007CBC021CBCB9F4B85EBBEDF0270519E</vt:lpwstr>
  </property>
</Properties>
</file>